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188</w:t>
      </w:r>
      <w:r>
        <w:rPr>
          <w:rFonts w:hint="eastAsia" w:eastAsia="Malgun Gothic"/>
          <w:rtl w:val="0"/>
          <w:lang w:val="en-US" w:eastAsia="ko-KR"/>
        </w:rPr>
        <w:t xml:space="preserve"> yuan </w:t>
      </w:r>
      <w:r>
        <w:drawing>
          <wp:inline distT="114300" distB="114300" distL="114300" distR="114300">
            <wp:extent cx="5943600" cy="59436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2">
      <w:pPr>
        <w:ind w:left="720" w:firstLine="0"/>
      </w:pPr>
    </w:p>
    <w:p w14:paraId="00000003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108</w:t>
      </w:r>
      <w:r>
        <w:rPr>
          <w:rFonts w:hint="eastAsia" w:eastAsia="Malgun Gothic"/>
          <w:rtl w:val="0"/>
          <w:lang w:val="en-US" w:eastAsia="ko-KR"/>
        </w:rPr>
        <w:t xml:space="preserve"> yuan </w:t>
      </w:r>
      <w:r>
        <w:drawing>
          <wp:inline distT="114300" distB="114300" distL="114300" distR="114300">
            <wp:extent cx="5943600" cy="59436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4">
      <w:pPr>
        <w:ind w:left="720" w:firstLine="0"/>
      </w:pPr>
      <w:r>
        <w:drawing>
          <wp:inline distT="114300" distB="114300" distL="114300" distR="114300">
            <wp:extent cx="5943600" cy="59436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ind w:left="720" w:firstLine="0"/>
      </w:pPr>
    </w:p>
    <w:p w14:paraId="00000006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138</w:t>
      </w:r>
      <w:r>
        <w:rPr>
          <w:rFonts w:hint="eastAsia" w:eastAsia="Malgun Gothic"/>
          <w:rtl w:val="0"/>
          <w:lang w:val="en-US" w:eastAsia="ko-KR"/>
        </w:rPr>
        <w:t>yuan</w:t>
      </w:r>
      <w:r>
        <w:drawing>
          <wp:inline distT="114300" distB="114300" distL="114300" distR="114300">
            <wp:extent cx="5943600" cy="59436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>
      <w:pPr>
        <w:ind w:left="720" w:firstLine="0"/>
      </w:pPr>
    </w:p>
    <w:p w14:paraId="00000008">
      <w:pPr>
        <w:ind w:left="720" w:firstLine="0"/>
      </w:pPr>
      <w:r>
        <w:drawing>
          <wp:inline distT="114300" distB="114300" distL="114300" distR="114300">
            <wp:extent cx="5943600" cy="59436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148</w:t>
      </w:r>
      <w:r>
        <w:rPr>
          <w:rFonts w:hint="eastAsia" w:eastAsia="Malgun Gothic"/>
          <w:rtl w:val="0"/>
          <w:lang w:val="en-US" w:eastAsia="ko-KR"/>
        </w:rPr>
        <w:t xml:space="preserve">yuan </w:t>
      </w:r>
      <w:r>
        <w:drawing>
          <wp:inline distT="114300" distB="114300" distL="114300" distR="114300">
            <wp:extent cx="5943600" cy="59436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114300" distB="114300" distL="114300" distR="114300">
            <wp:extent cx="5943600" cy="59436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68</w:t>
      </w:r>
      <w:r>
        <w:rPr>
          <w:rFonts w:hint="eastAsia" w:eastAsia="Malgun Gothic"/>
          <w:rtl w:val="0"/>
          <w:lang w:val="en-US" w:eastAsia="ko-KR"/>
        </w:rPr>
        <w:t>6yuan</w:t>
      </w:r>
      <w:r>
        <w:drawing>
          <wp:inline distT="114300" distB="114300" distL="114300" distR="114300">
            <wp:extent cx="5943600" cy="79248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958</w:t>
      </w:r>
      <w:r>
        <w:rPr>
          <w:rFonts w:hint="eastAsia" w:eastAsia="Malgun Gothic"/>
          <w:rtl w:val="0"/>
          <w:lang w:val="en-US" w:eastAsia="ko-KR"/>
        </w:rPr>
        <w:t>yuan</w:t>
      </w:r>
    </w:p>
    <w:p w14:paraId="0000000C">
      <w:pPr>
        <w:ind w:left="720" w:firstLine="0"/>
      </w:pPr>
      <w:r>
        <w:drawing>
          <wp:inline distT="114300" distB="114300" distL="114300" distR="114300">
            <wp:extent cx="5943600" cy="59436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2-99 : $54</w:t>
      </w:r>
    </w:p>
    <w:p w14:paraId="0000000E">
      <w:pPr>
        <w:ind w:left="720" w:firstLine="0"/>
      </w:pPr>
      <w:r>
        <w:rPr>
          <w:rtl w:val="0"/>
        </w:rPr>
        <w:t>100-999 : $50</w:t>
      </w:r>
    </w:p>
    <w:p w14:paraId="0000000F">
      <w:pPr>
        <w:ind w:left="720" w:firstLine="0"/>
      </w:pPr>
      <w:r>
        <w:rPr>
          <w:rtl w:val="0"/>
        </w:rPr>
        <w:t>1000-9999 : $46</w:t>
      </w:r>
    </w:p>
    <w:p w14:paraId="00000010">
      <w:pPr>
        <w:ind w:left="720" w:firstLine="0"/>
      </w:pPr>
      <w:r>
        <w:rPr>
          <w:rtl w:val="0"/>
        </w:rPr>
        <w:t>&gt;=10000 : $42</w:t>
      </w:r>
    </w:p>
    <w:p w14:paraId="00000011">
      <w:pPr>
        <w:ind w:left="720" w:firstLine="0"/>
      </w:pPr>
      <w:r>
        <w:drawing>
          <wp:inline distT="114300" distB="114300" distL="114300" distR="114300">
            <wp:extent cx="5943600" cy="59436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114300" distB="114300" distL="114300" distR="114300">
            <wp:extent cx="5943600" cy="59436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>
      <w:pPr>
        <w:ind w:left="720" w:firstLine="0"/>
      </w:pPr>
    </w:p>
    <w:p w14:paraId="00000013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10-199 : $28</w:t>
      </w:r>
    </w:p>
    <w:p w14:paraId="00000014">
      <w:pPr>
        <w:ind w:left="720" w:firstLine="0"/>
      </w:pPr>
      <w:r>
        <w:rPr>
          <w:rtl w:val="0"/>
        </w:rPr>
        <w:t>200-499 : $26.5</w:t>
      </w:r>
    </w:p>
    <w:p w14:paraId="00000015">
      <w:pPr>
        <w:ind w:left="720" w:firstLine="0"/>
      </w:pPr>
      <w:r>
        <w:rPr>
          <w:rtl w:val="0"/>
        </w:rPr>
        <w:t>500-999 : $24.5</w:t>
      </w:r>
    </w:p>
    <w:p w14:paraId="00000016">
      <w:pPr>
        <w:ind w:left="720" w:firstLine="0"/>
      </w:pPr>
      <w:r>
        <w:rPr>
          <w:rtl w:val="0"/>
        </w:rPr>
        <w:t>&gt;1000 : $23</w:t>
      </w:r>
    </w:p>
    <w:p w14:paraId="00000017">
      <w:pPr>
        <w:ind w:left="720" w:firstLine="0"/>
      </w:pPr>
      <w:r>
        <w:drawing>
          <wp:inline distT="114300" distB="114300" distL="114300" distR="114300">
            <wp:extent cx="5943600" cy="59436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DCB6">
      <w:pPr>
        <w:numPr>
          <w:ilvl w:val="0"/>
          <w:numId w:val="0"/>
        </w:numPr>
        <w:rPr>
          <w:u w:val="none"/>
        </w:rPr>
      </w:pPr>
    </w:p>
    <w:p w14:paraId="591409DF">
      <w:pPr>
        <w:numPr>
          <w:ilvl w:val="0"/>
          <w:numId w:val="0"/>
        </w:numPr>
        <w:rPr>
          <w:u w:val="none"/>
        </w:rPr>
      </w:pPr>
    </w:p>
    <w:p w14:paraId="65A868F2">
      <w:pPr>
        <w:numPr>
          <w:ilvl w:val="0"/>
          <w:numId w:val="0"/>
        </w:numPr>
        <w:rPr>
          <w:u w:val="none"/>
        </w:rPr>
      </w:pPr>
    </w:p>
    <w:p w14:paraId="00000018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10-199 : $28</w:t>
      </w:r>
    </w:p>
    <w:p w14:paraId="00000019">
      <w:pPr>
        <w:ind w:left="720" w:firstLine="0"/>
      </w:pPr>
      <w:r>
        <w:rPr>
          <w:rtl w:val="0"/>
        </w:rPr>
        <w:t>200-499 : $26.5</w:t>
      </w:r>
    </w:p>
    <w:p w14:paraId="0000001A">
      <w:pPr>
        <w:ind w:left="720" w:firstLine="0"/>
      </w:pPr>
      <w:r>
        <w:rPr>
          <w:rtl w:val="0"/>
        </w:rPr>
        <w:t>500-999: $24.5</w:t>
      </w:r>
    </w:p>
    <w:p w14:paraId="0000001B">
      <w:pPr>
        <w:ind w:left="720" w:firstLine="0"/>
      </w:pPr>
      <w:r>
        <w:rPr>
          <w:rtl w:val="0"/>
        </w:rPr>
        <w:t>&gt;=1000 : $23</w:t>
      </w:r>
    </w:p>
    <w:p w14:paraId="0000001C">
      <w:pPr>
        <w:ind w:left="720" w:firstLine="0"/>
      </w:pPr>
      <w:r>
        <w:drawing>
          <wp:inline distT="114300" distB="114300" distL="114300" distR="114300">
            <wp:extent cx="5943600" cy="59436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>
      <w:pPr>
        <w:ind w:left="720" w:firstLine="0"/>
      </w:pPr>
    </w:p>
    <w:p w14:paraId="0000001E">
      <w:pPr>
        <w:numPr>
          <w:ilvl w:val="0"/>
          <w:numId w:val="1"/>
        </w:numPr>
        <w:ind w:left="800" w:leftChars="0" w:hanging="360" w:firstLineChars="0"/>
      </w:pPr>
      <w:r>
        <w:rPr>
          <w:rtl w:val="0"/>
        </w:rPr>
        <w:t>10-199 : $28</w:t>
      </w:r>
    </w:p>
    <w:p w14:paraId="0000001F">
      <w:pPr>
        <w:ind w:left="720" w:firstLine="0"/>
      </w:pPr>
      <w:r>
        <w:rPr>
          <w:rtl w:val="0"/>
        </w:rPr>
        <w:t>200-499 : $26.5</w:t>
      </w:r>
    </w:p>
    <w:p w14:paraId="00000020">
      <w:pPr>
        <w:ind w:left="720" w:firstLine="0"/>
      </w:pPr>
      <w:r>
        <w:rPr>
          <w:rtl w:val="0"/>
        </w:rPr>
        <w:t>500-999: $24.5</w:t>
      </w:r>
    </w:p>
    <w:p w14:paraId="00000021">
      <w:pPr>
        <w:ind w:left="720" w:firstLine="0"/>
      </w:pPr>
      <w:r>
        <w:rPr>
          <w:rtl w:val="0"/>
        </w:rPr>
        <w:t>&gt;=1000 : $23</w:t>
      </w:r>
    </w:p>
    <w:p w14:paraId="00000022">
      <w:pPr>
        <w:ind w:left="720" w:firstLine="0"/>
      </w:pPr>
      <w:r>
        <w:drawing>
          <wp:inline distT="114300" distB="114300" distL="114300" distR="114300">
            <wp:extent cx="5943600" cy="5943600"/>
            <wp:effectExtent l="0" t="0" r="0" b="0"/>
            <wp:docPr id="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3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5-99 : $78</w:t>
      </w:r>
    </w:p>
    <w:p w14:paraId="00000024">
      <w:pPr>
        <w:ind w:left="720" w:firstLine="0"/>
      </w:pPr>
      <w:r>
        <w:rPr>
          <w:rtl w:val="0"/>
        </w:rPr>
        <w:t>100-499 : $76</w:t>
      </w:r>
    </w:p>
    <w:p w14:paraId="00000025">
      <w:pPr>
        <w:ind w:left="720" w:firstLine="0"/>
      </w:pPr>
      <w:r>
        <w:rPr>
          <w:rtl w:val="0"/>
        </w:rPr>
        <w:t>&gt;= 500 : $72</w:t>
      </w:r>
    </w:p>
    <w:p w14:paraId="00000026">
      <w:pPr>
        <w:ind w:left="720" w:firstLine="0"/>
      </w:pPr>
      <w:r>
        <w:drawing>
          <wp:inline distT="114300" distB="114300" distL="114300" distR="114300">
            <wp:extent cx="5943600" cy="59436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114300" distB="114300" distL="114300" distR="114300">
            <wp:extent cx="5943600" cy="59436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7">
      <w:pPr>
        <w:ind w:left="720" w:firstLine="0"/>
      </w:pPr>
    </w:p>
    <w:p w14:paraId="00000028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5-49: $78</w:t>
      </w:r>
    </w:p>
    <w:p w14:paraId="00000029">
      <w:pPr>
        <w:ind w:left="720" w:firstLine="0"/>
      </w:pPr>
      <w:r>
        <w:rPr>
          <w:rtl w:val="0"/>
        </w:rPr>
        <w:t>50-500 : $75</w:t>
      </w:r>
    </w:p>
    <w:p w14:paraId="0000002A">
      <w:pPr>
        <w:ind w:left="720" w:firstLine="0"/>
      </w:pPr>
      <w:r>
        <w:rPr>
          <w:rtl w:val="0"/>
        </w:rPr>
        <w:t>501-5000 : $73</w:t>
      </w:r>
    </w:p>
    <w:p w14:paraId="0000002B">
      <w:pPr>
        <w:ind w:left="720" w:firstLine="0"/>
      </w:pPr>
      <w:r>
        <w:rPr>
          <w:rtl w:val="0"/>
        </w:rPr>
        <w:t>&gt;= 5000 : $70</w:t>
      </w:r>
    </w:p>
    <w:p w14:paraId="0000002C">
      <w:pPr>
        <w:ind w:left="720" w:firstLine="0"/>
      </w:pPr>
      <w:r>
        <w:drawing>
          <wp:inline distT="114300" distB="114300" distL="114300" distR="114300">
            <wp:extent cx="5943600" cy="5943600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114300" distB="114300" distL="114300" distR="114300">
            <wp:extent cx="5943600" cy="59436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0F18">
      <w:pPr>
        <w:numPr>
          <w:numId w:val="0"/>
        </w:numPr>
        <w:rPr>
          <w:u w:val="none"/>
        </w:rPr>
      </w:pPr>
    </w:p>
    <w:p w14:paraId="0000002D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158</w:t>
      </w:r>
      <w:r>
        <w:rPr>
          <w:rFonts w:hint="eastAsia" w:eastAsia="Malgun Gothic"/>
          <w:rtl w:val="0"/>
          <w:lang w:val="en-US" w:eastAsia="ko-KR"/>
        </w:rPr>
        <w:t>yuan</w:t>
      </w:r>
    </w:p>
    <w:p w14:paraId="0000002E">
      <w:r>
        <w:drawing>
          <wp:inline distT="114300" distB="114300" distL="114300" distR="114300">
            <wp:extent cx="5943600" cy="79248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F">
      <w:bookmarkStart w:id="0" w:name="_GoBack"/>
      <w:r>
        <w:drawing>
          <wp:inline distT="114300" distB="114300" distL="114300" distR="114300">
            <wp:extent cx="5943600" cy="7926705"/>
            <wp:effectExtent l="0" t="0" r="0" b="17145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0434FB6">
      <w:pPr>
        <w:numPr>
          <w:ilvl w:val="0"/>
          <w:numId w:val="0"/>
        </w:numPr>
        <w:rPr>
          <w:u w:val="none"/>
        </w:rPr>
      </w:pPr>
    </w:p>
    <w:p w14:paraId="18BE52EC">
      <w:pPr>
        <w:numPr>
          <w:ilvl w:val="0"/>
          <w:numId w:val="0"/>
        </w:numPr>
        <w:rPr>
          <w:u w:val="none"/>
        </w:rPr>
      </w:pPr>
    </w:p>
    <w:p w14:paraId="00000030">
      <w:pPr>
        <w:numPr>
          <w:ilvl w:val="0"/>
          <w:numId w:val="1"/>
        </w:numPr>
        <w:ind w:left="800" w:leftChars="0" w:hanging="360" w:firstLineChars="0"/>
        <w:rPr>
          <w:u w:val="none"/>
        </w:rPr>
      </w:pPr>
      <w:r>
        <w:rPr>
          <w:rtl w:val="0"/>
        </w:rPr>
        <w:t>800</w:t>
      </w:r>
      <w:r>
        <w:rPr>
          <w:rFonts w:hint="eastAsia" w:eastAsia="Malgun Gothic"/>
          <w:rtl w:val="0"/>
          <w:lang w:val="en-US" w:eastAsia="ko-KR"/>
        </w:rPr>
        <w:t>yuan</w:t>
      </w:r>
    </w:p>
    <w:p w14:paraId="00000031">
      <w:pPr>
        <w:ind w:left="720" w:firstLine="0"/>
      </w:pPr>
      <w:r>
        <w:drawing>
          <wp:inline distT="114300" distB="114300" distL="114300" distR="114300">
            <wp:extent cx="4448810" cy="6553200"/>
            <wp:effectExtent l="0" t="0" r="889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2"/>
    <w:p w14:paraId="00000034"/>
    <w:p w14:paraId="16826A0E"/>
    <w:p w14:paraId="79ED313F"/>
    <w:p w14:paraId="28CA8126"/>
    <w:p w14:paraId="100C6327"/>
    <w:p w14:paraId="65014D47"/>
    <w:p w14:paraId="5E3CE36D">
      <w:pPr>
        <w:rPr>
          <w:rFonts w:hint="eastAsia" w:eastAsia="Malgun Gothic"/>
          <w:lang w:val="en-US" w:eastAsia="ko-KR"/>
        </w:rPr>
      </w:pPr>
      <w:r>
        <w:rPr>
          <w:rFonts w:hint="eastAsia" w:eastAsia="Malgun Gothic"/>
          <w:lang w:val="en-US" w:eastAsia="ko-KR"/>
        </w:rPr>
        <w:t>----------    Sport Uniform ---------------------</w:t>
      </w:r>
    </w:p>
    <w:p w14:paraId="282614C2">
      <w:pPr>
        <w:rPr>
          <w:rFonts w:hint="eastAsia" w:eastAsia="Malgun Gothic"/>
          <w:lang w:val="en-US" w:eastAsia="ko-KR"/>
        </w:rPr>
      </w:pPr>
    </w:p>
    <w:p w14:paraId="62763BDA">
      <w:pPr>
        <w:numPr>
          <w:ilvl w:val="0"/>
          <w:numId w:val="2"/>
        </w:numPr>
        <w:rPr>
          <w:rFonts w:hint="default" w:eastAsia="Malgun Gothic"/>
          <w:lang w:val="en-US" w:eastAsia="ko-KR"/>
        </w:rPr>
      </w:pPr>
      <w:r>
        <w:rPr>
          <w:rFonts w:hint="eastAsia" w:eastAsia="Malgun Gothic"/>
          <w:lang w:val="en-US" w:eastAsia="ko-KR"/>
        </w:rPr>
        <w:t>60 yuan</w:t>
      </w:r>
    </w:p>
    <w:p w14:paraId="2DFDD65D">
      <w:pPr>
        <w:numPr>
          <w:ilvl w:val="0"/>
          <w:numId w:val="0"/>
        </w:numPr>
        <w:rPr>
          <w:rFonts w:hint="eastAsia" w:eastAsia="Malgun Gothic"/>
          <w:lang w:val="en-US" w:eastAsia="ko-KR"/>
        </w:rPr>
      </w:pPr>
    </w:p>
    <w:p w14:paraId="7711A9BA">
      <w:pPr>
        <w:numPr>
          <w:ilvl w:val="0"/>
          <w:numId w:val="0"/>
        </w:numPr>
      </w:pPr>
      <w:r>
        <w:drawing>
          <wp:inline distT="0" distB="0" distL="114300" distR="114300">
            <wp:extent cx="5715000" cy="5781675"/>
            <wp:effectExtent l="0" t="0" r="0" b="952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7693">
      <w:pPr>
        <w:numPr>
          <w:ilvl w:val="0"/>
          <w:numId w:val="0"/>
        </w:numPr>
      </w:pPr>
    </w:p>
    <w:p w14:paraId="4AAB4359">
      <w:pPr>
        <w:numPr>
          <w:ilvl w:val="0"/>
          <w:numId w:val="0"/>
        </w:numPr>
      </w:pPr>
      <w:r>
        <w:drawing>
          <wp:inline distT="0" distB="0" distL="114300" distR="114300">
            <wp:extent cx="5937885" cy="5478145"/>
            <wp:effectExtent l="0" t="0" r="5715" b="825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F28B">
      <w:pPr>
        <w:numPr>
          <w:ilvl w:val="0"/>
          <w:numId w:val="0"/>
        </w:numPr>
      </w:pPr>
    </w:p>
    <w:p w14:paraId="00695CA8">
      <w:pPr>
        <w:numPr>
          <w:ilvl w:val="0"/>
          <w:numId w:val="0"/>
        </w:numPr>
      </w:pPr>
      <w:r>
        <w:drawing>
          <wp:inline distT="0" distB="0" distL="114300" distR="114300">
            <wp:extent cx="5941060" cy="5536565"/>
            <wp:effectExtent l="0" t="0" r="2540" b="698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5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EABE">
      <w:pPr>
        <w:numPr>
          <w:ilvl w:val="0"/>
          <w:numId w:val="0"/>
        </w:numPr>
      </w:pPr>
    </w:p>
    <w:p w14:paraId="6149552D">
      <w:pPr>
        <w:numPr>
          <w:ilvl w:val="0"/>
          <w:numId w:val="0"/>
        </w:numPr>
      </w:pPr>
      <w:r>
        <w:drawing>
          <wp:inline distT="0" distB="0" distL="114300" distR="114300">
            <wp:extent cx="5942965" cy="5240655"/>
            <wp:effectExtent l="0" t="0" r="635" b="1714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39E4">
      <w:pPr>
        <w:numPr>
          <w:ilvl w:val="0"/>
          <w:numId w:val="0"/>
        </w:numPr>
      </w:pPr>
    </w:p>
    <w:p w14:paraId="7F54101C">
      <w:pPr>
        <w:numPr>
          <w:ilvl w:val="0"/>
          <w:numId w:val="0"/>
        </w:numPr>
      </w:pPr>
    </w:p>
    <w:p w14:paraId="2C30E075">
      <w:pPr>
        <w:numPr>
          <w:ilvl w:val="0"/>
          <w:numId w:val="2"/>
        </w:numPr>
        <w:ind w:left="0" w:leftChars="0" w:firstLine="0" w:firstLineChars="0"/>
        <w:rPr>
          <w:rFonts w:hint="default" w:eastAsia="Malgun Gothic"/>
          <w:lang w:val="en-US" w:eastAsia="ko-KR"/>
        </w:rPr>
      </w:pPr>
      <w:r>
        <w:rPr>
          <w:rFonts w:hint="eastAsia" w:eastAsia="Malgun Gothic"/>
          <w:lang w:val="en-US" w:eastAsia="ko-KR"/>
        </w:rPr>
        <w:t>69 yuan</w:t>
      </w:r>
    </w:p>
    <w:p w14:paraId="21FE0A4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33775" cy="5791200"/>
            <wp:effectExtent l="0" t="0" r="952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285D">
      <w:pPr>
        <w:numPr>
          <w:ilvl w:val="0"/>
          <w:numId w:val="0"/>
        </w:numPr>
        <w:ind w:leftChars="0"/>
      </w:pPr>
    </w:p>
    <w:p w14:paraId="4986A55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48100" cy="5753100"/>
            <wp:effectExtent l="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9ED6">
      <w:pPr>
        <w:numPr>
          <w:ilvl w:val="0"/>
          <w:numId w:val="0"/>
        </w:numPr>
        <w:ind w:leftChars="0"/>
      </w:pPr>
    </w:p>
    <w:p w14:paraId="34C8F37C">
      <w:pPr>
        <w:numPr>
          <w:ilvl w:val="0"/>
          <w:numId w:val="2"/>
        </w:numPr>
        <w:ind w:left="0" w:leftChars="0" w:firstLine="0" w:firstLineChars="0"/>
        <w:rPr>
          <w:rFonts w:hint="default" w:eastAsia="Malgun Gothic"/>
          <w:lang w:val="en-US" w:eastAsia="ko-KR"/>
        </w:rPr>
      </w:pPr>
      <w:r>
        <w:rPr>
          <w:rFonts w:hint="eastAsia" w:eastAsia="Malgun Gothic"/>
          <w:lang w:val="en-US" w:eastAsia="ko-KR"/>
        </w:rPr>
        <w:t>59 yuan</w:t>
      </w:r>
    </w:p>
    <w:p w14:paraId="741B218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3975" cy="5715000"/>
            <wp:effectExtent l="0" t="0" r="9525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6C3E">
      <w:pPr>
        <w:numPr>
          <w:ilvl w:val="0"/>
          <w:numId w:val="0"/>
        </w:numPr>
        <w:ind w:leftChars="0"/>
      </w:pPr>
    </w:p>
    <w:p w14:paraId="7C97A3F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2475" cy="5648325"/>
            <wp:effectExtent l="0" t="0" r="9525" b="9525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4806">
      <w:pPr>
        <w:numPr>
          <w:ilvl w:val="0"/>
          <w:numId w:val="0"/>
        </w:numPr>
        <w:ind w:leftChars="0"/>
      </w:pPr>
    </w:p>
    <w:p w14:paraId="61E8699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00550" cy="5572125"/>
            <wp:effectExtent l="0" t="0" r="0" b="9525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C1C4">
      <w:pPr>
        <w:numPr>
          <w:ilvl w:val="0"/>
          <w:numId w:val="0"/>
        </w:numPr>
        <w:ind w:leftChars="0"/>
      </w:pPr>
    </w:p>
    <w:p w14:paraId="5876A914">
      <w:pPr>
        <w:numPr>
          <w:ilvl w:val="0"/>
          <w:numId w:val="0"/>
        </w:numPr>
        <w:ind w:leftChars="0"/>
      </w:pPr>
    </w:p>
    <w:p w14:paraId="6B9F6D1A">
      <w:pPr>
        <w:numPr>
          <w:ilvl w:val="0"/>
          <w:numId w:val="2"/>
        </w:numPr>
        <w:ind w:left="0" w:leftChars="0" w:firstLine="0" w:firstLineChars="0"/>
        <w:rPr>
          <w:rFonts w:hint="default" w:eastAsia="Malgun Gothic"/>
          <w:lang w:val="en-US" w:eastAsia="ko-KR"/>
        </w:rPr>
      </w:pPr>
      <w:r>
        <w:rPr>
          <w:rFonts w:hint="eastAsia" w:eastAsia="Malgun Gothic"/>
          <w:lang w:val="en-US" w:eastAsia="ko-KR"/>
        </w:rPr>
        <w:t>59 yuan</w:t>
      </w:r>
    </w:p>
    <w:p w14:paraId="77FCBE41">
      <w:pPr>
        <w:numPr>
          <w:ilvl w:val="0"/>
          <w:numId w:val="0"/>
        </w:numPr>
        <w:ind w:leftChars="0"/>
        <w:rPr>
          <w:rFonts w:hint="eastAsia" w:eastAsia="Malgun Gothic"/>
          <w:lang w:val="en-US" w:eastAsia="ko-KR"/>
        </w:rPr>
      </w:pPr>
    </w:p>
    <w:p w14:paraId="72AE9021">
      <w:pPr>
        <w:numPr>
          <w:ilvl w:val="0"/>
          <w:numId w:val="0"/>
        </w:numPr>
        <w:ind w:leftChars="0"/>
        <w:rPr>
          <w:rFonts w:hint="default" w:eastAsia="Malgun Gothic"/>
          <w:lang w:val="en-US" w:eastAsia="ko-KR"/>
        </w:rPr>
      </w:pPr>
      <w:r>
        <w:drawing>
          <wp:inline distT="0" distB="0" distL="114300" distR="114300">
            <wp:extent cx="5057775" cy="5124450"/>
            <wp:effectExtent l="0" t="0" r="9525" b="0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9D7C0">
      <w:pPr>
        <w:numPr>
          <w:ilvl w:val="0"/>
          <w:numId w:val="0"/>
        </w:numPr>
        <w:ind w:leftChars="0"/>
        <w:rPr>
          <w:rFonts w:hint="default"/>
          <w:lang w:val="en-US" w:eastAsia="ko-KR"/>
        </w:rPr>
      </w:pPr>
    </w:p>
    <w:p w14:paraId="5C87B66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95900" cy="5057775"/>
            <wp:effectExtent l="0" t="0" r="0" b="9525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B9D7">
      <w:pPr>
        <w:numPr>
          <w:ilvl w:val="0"/>
          <w:numId w:val="0"/>
        </w:numPr>
        <w:ind w:leftChars="0"/>
      </w:pPr>
    </w:p>
    <w:p w14:paraId="114EC8D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19650" cy="5086350"/>
            <wp:effectExtent l="0" t="0" r="0" b="0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F310">
      <w:pPr>
        <w:numPr>
          <w:ilvl w:val="0"/>
          <w:numId w:val="0"/>
        </w:numPr>
        <w:ind w:leftChars="0"/>
      </w:pPr>
    </w:p>
    <w:p w14:paraId="7A60C70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3475" cy="5191125"/>
            <wp:effectExtent l="0" t="0" r="9525" b="9525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9D062">
      <w:pPr>
        <w:numPr>
          <w:ilvl w:val="0"/>
          <w:numId w:val="0"/>
        </w:numPr>
        <w:ind w:leftChars="0"/>
      </w:pPr>
    </w:p>
    <w:p w14:paraId="26656B1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3475" cy="5000625"/>
            <wp:effectExtent l="0" t="0" r="9525" b="9525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44EA">
      <w:pPr>
        <w:numPr>
          <w:ilvl w:val="0"/>
          <w:numId w:val="0"/>
        </w:numPr>
        <w:ind w:leftChars="0"/>
      </w:pPr>
    </w:p>
    <w:p w14:paraId="12A775D9">
      <w:pPr>
        <w:numPr>
          <w:ilvl w:val="0"/>
          <w:numId w:val="2"/>
        </w:numPr>
        <w:ind w:left="0" w:leftChars="0" w:firstLine="0" w:firstLineChars="0"/>
        <w:rPr>
          <w:rFonts w:hint="default" w:eastAsia="Malgun Gothic"/>
          <w:lang w:val="en-US" w:eastAsia="ko-KR"/>
        </w:rPr>
      </w:pPr>
      <w:r>
        <w:rPr>
          <w:rFonts w:hint="eastAsia" w:eastAsia="Malgun Gothic"/>
          <w:lang w:val="en-US" w:eastAsia="ko-KR"/>
        </w:rPr>
        <w:t>78 yuan</w:t>
      </w:r>
    </w:p>
    <w:p w14:paraId="53AFBD2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41060" cy="5867400"/>
            <wp:effectExtent l="0" t="0" r="2540" b="0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72473">
      <w:pPr>
        <w:numPr>
          <w:ilvl w:val="0"/>
          <w:numId w:val="0"/>
        </w:numPr>
        <w:ind w:leftChars="0"/>
      </w:pPr>
    </w:p>
    <w:p w14:paraId="3220FB00">
      <w:pPr>
        <w:numPr>
          <w:ilvl w:val="0"/>
          <w:numId w:val="0"/>
        </w:numPr>
        <w:ind w:leftChars="0"/>
        <w:rPr>
          <w:rFonts w:hint="eastAsia" w:eastAsia="Malgun Gothic"/>
          <w:lang w:val="en-US" w:eastAsia="ko-KR"/>
        </w:rPr>
      </w:pPr>
      <w:r>
        <w:rPr>
          <w:rFonts w:hint="eastAsia" w:eastAsia="Malgun Gothic"/>
          <w:lang w:val="en-US" w:eastAsia="ko-KR"/>
        </w:rPr>
        <w:t>7.88yuan</w:t>
      </w:r>
    </w:p>
    <w:p w14:paraId="50ADCE4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86450" cy="5924550"/>
            <wp:effectExtent l="0" t="0" r="0" b="0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A62E">
      <w:pPr>
        <w:numPr>
          <w:ilvl w:val="0"/>
          <w:numId w:val="0"/>
        </w:numPr>
        <w:ind w:leftChars="0"/>
      </w:pPr>
    </w:p>
    <w:p w14:paraId="7567A87E">
      <w:pPr>
        <w:numPr>
          <w:ilvl w:val="0"/>
          <w:numId w:val="3"/>
        </w:numPr>
        <w:ind w:leftChars="0"/>
        <w:rPr>
          <w:rFonts w:hint="default" w:eastAsia="Malgun Gothic"/>
          <w:lang w:val="en-US" w:eastAsia="ko-KR"/>
        </w:rPr>
      </w:pPr>
      <w:r>
        <w:rPr>
          <w:rFonts w:hint="eastAsia" w:eastAsia="Malgun Gothic"/>
          <w:lang w:val="en-US" w:eastAsia="ko-KR"/>
        </w:rPr>
        <w:t>118 yuan</w:t>
      </w:r>
    </w:p>
    <w:p w14:paraId="6C5144E7">
      <w:pPr>
        <w:numPr>
          <w:ilvl w:val="0"/>
          <w:numId w:val="0"/>
        </w:numPr>
      </w:pPr>
      <w:r>
        <w:drawing>
          <wp:inline distT="0" distB="0" distL="114300" distR="114300">
            <wp:extent cx="4838700" cy="5038725"/>
            <wp:effectExtent l="0" t="0" r="0" b="9525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FC33">
      <w:pPr>
        <w:numPr>
          <w:ilvl w:val="0"/>
          <w:numId w:val="0"/>
        </w:numPr>
      </w:pPr>
    </w:p>
    <w:p w14:paraId="48D472D8">
      <w:pPr>
        <w:numPr>
          <w:ilvl w:val="0"/>
          <w:numId w:val="0"/>
        </w:numPr>
      </w:pPr>
      <w:r>
        <w:drawing>
          <wp:inline distT="0" distB="0" distL="114300" distR="114300">
            <wp:extent cx="5553075" cy="4752975"/>
            <wp:effectExtent l="0" t="0" r="9525" b="9525"/>
            <wp:docPr id="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18AFE">
      <w:pPr>
        <w:numPr>
          <w:ilvl w:val="0"/>
          <w:numId w:val="0"/>
        </w:numPr>
      </w:pPr>
    </w:p>
    <w:p w14:paraId="3ABA9F95">
      <w:pPr>
        <w:numPr>
          <w:ilvl w:val="0"/>
          <w:numId w:val="0"/>
        </w:numPr>
      </w:pPr>
      <w:r>
        <w:drawing>
          <wp:inline distT="0" distB="0" distL="114300" distR="114300">
            <wp:extent cx="5248275" cy="4581525"/>
            <wp:effectExtent l="0" t="0" r="9525" b="9525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7D85">
      <w:pPr>
        <w:numPr>
          <w:ilvl w:val="0"/>
          <w:numId w:val="0"/>
        </w:numPr>
      </w:pPr>
    </w:p>
    <w:p w14:paraId="18FDA662">
      <w:pPr>
        <w:numPr>
          <w:ilvl w:val="0"/>
          <w:numId w:val="0"/>
        </w:numPr>
        <w:rPr>
          <w:rFonts w:hint="default" w:eastAsia="Malgun Gothic"/>
          <w:lang w:val="en-US" w:eastAsia="ko-KR"/>
        </w:rPr>
      </w:pPr>
    </w:p>
    <w:p w14:paraId="5905836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2525" cy="4791075"/>
            <wp:effectExtent l="0" t="0" r="9525" b="9525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CAE0">
      <w:pPr>
        <w:numPr>
          <w:ilvl w:val="0"/>
          <w:numId w:val="0"/>
        </w:numPr>
        <w:ind w:leftChars="0"/>
      </w:pPr>
    </w:p>
    <w:p w14:paraId="786AA42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9700" cy="4381500"/>
            <wp:effectExtent l="0" t="0" r="0" b="0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CFA9">
      <w:pPr>
        <w:numPr>
          <w:ilvl w:val="0"/>
          <w:numId w:val="0"/>
        </w:numPr>
        <w:ind w:leftChars="0"/>
        <w:rPr>
          <w:rFonts w:hint="default"/>
          <w:lang w:val="en-US" w:eastAsia="ko-KR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138E2D"/>
    <w:multiLevelType w:val="multilevel"/>
    <w:tmpl w:val="99138E2D"/>
    <w:lvl w:ilvl="0" w:tentative="0">
      <w:start w:val="1"/>
      <w:numFmt w:val="decimal"/>
      <w:lvlText w:val="%1."/>
      <w:lvlJc w:val="left"/>
      <w:pPr>
        <w:ind w:left="80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EAEEE71A"/>
    <w:multiLevelType w:val="singleLevel"/>
    <w:tmpl w:val="EAEEE71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CEB4AEE"/>
    <w:multiLevelType w:val="singleLevel"/>
    <w:tmpl w:val="6CEB4AEE"/>
    <w:lvl w:ilvl="0" w:tentative="0">
      <w:start w:val="8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C365D70"/>
    <w:rsid w:val="201D165A"/>
    <w:rsid w:val="28BA145F"/>
    <w:rsid w:val="28C1049A"/>
    <w:rsid w:val="3D417B8C"/>
    <w:rsid w:val="427131C1"/>
    <w:rsid w:val="4C864533"/>
    <w:rsid w:val="7AF547C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42</Pages>
  <TotalTime>38</TotalTime>
  <ScaleCrop>false</ScaleCrop>
  <LinksUpToDate>false</LinksUpToDate>
  <Application>WPS Office_12.2.0.20795_F1E327BC-269C-435d-A152-05C5408002CA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2025-05-13T22:46:00Z</dcterms:created>
  <dc:creator>Alpras</dc:creator>
  <cp:lastModifiedBy>Alpras</cp:lastModifiedBy>
  <dcterms:modified xsi:type="dcterms:W3CDTF">2025-05-13T23:29:40Z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C1EAD81250AB4B969997CFA4C601365B_12</vt:lpwstr>
  </property>
</Properties>
</file>